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462" w:type="dxa"/>
        <w:tblLook w:val="04A0" w:firstRow="1" w:lastRow="0" w:firstColumn="1" w:lastColumn="0" w:noHBand="0" w:noVBand="1"/>
      </w:tblPr>
      <w:tblGrid>
        <w:gridCol w:w="426"/>
        <w:gridCol w:w="426"/>
        <w:gridCol w:w="842"/>
        <w:gridCol w:w="787"/>
        <w:gridCol w:w="952"/>
        <w:gridCol w:w="788"/>
        <w:gridCol w:w="793"/>
        <w:gridCol w:w="788"/>
        <w:gridCol w:w="1984"/>
        <w:gridCol w:w="676"/>
      </w:tblGrid>
      <w:tr w:rsidR="0073129B" w:rsidTr="008C1489">
        <w:tc>
          <w:tcPr>
            <w:tcW w:w="426" w:type="dxa"/>
            <w:tcBorders>
              <w:right w:val="dotted" w:sz="4" w:space="0" w:color="auto"/>
            </w:tcBorders>
          </w:tcPr>
          <w:p w:rsidR="0073129B" w:rsidRDefault="0073129B" w:rsidP="00BA2A8E">
            <w:pPr>
              <w:jc w:val="center"/>
            </w:pPr>
            <w:bookmarkStart w:id="0" w:name="_GoBack" w:colFirst="1" w:colLast="1"/>
            <w:r>
              <w:rPr>
                <w:rFonts w:hint="eastAsia"/>
              </w:rPr>
              <w:t>月</w:t>
            </w:r>
          </w:p>
        </w:tc>
        <w:tc>
          <w:tcPr>
            <w:tcW w:w="426" w:type="dxa"/>
            <w:tcBorders>
              <w:left w:val="dotted" w:sz="4" w:space="0" w:color="auto"/>
            </w:tcBorders>
          </w:tcPr>
          <w:p w:rsidR="0073129B" w:rsidRDefault="0073129B" w:rsidP="00BA2A8E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42" w:type="dxa"/>
          </w:tcPr>
          <w:p w:rsidR="0073129B" w:rsidRDefault="0073129B" w:rsidP="00BA2A8E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787" w:type="dxa"/>
          </w:tcPr>
          <w:p w:rsidR="0073129B" w:rsidRDefault="0073129B" w:rsidP="00BA2A8E">
            <w:pPr>
              <w:jc w:val="center"/>
            </w:pPr>
            <w:r>
              <w:rPr>
                <w:rFonts w:hint="eastAsia"/>
              </w:rPr>
              <w:t>体温</w:t>
            </w:r>
          </w:p>
        </w:tc>
        <w:tc>
          <w:tcPr>
            <w:tcW w:w="952" w:type="dxa"/>
          </w:tcPr>
          <w:p w:rsidR="0073129B" w:rsidRDefault="0073129B" w:rsidP="00BA2A8E">
            <w:pPr>
              <w:jc w:val="center"/>
            </w:pPr>
            <w:r>
              <w:rPr>
                <w:rFonts w:hint="eastAsia"/>
              </w:rPr>
              <w:t>血圧</w:t>
            </w:r>
          </w:p>
        </w:tc>
        <w:tc>
          <w:tcPr>
            <w:tcW w:w="788" w:type="dxa"/>
          </w:tcPr>
          <w:p w:rsidR="0073129B" w:rsidRDefault="0073129B" w:rsidP="00BA2A8E">
            <w:pPr>
              <w:jc w:val="center"/>
            </w:pPr>
            <w:r>
              <w:rPr>
                <w:rFonts w:hint="eastAsia"/>
              </w:rPr>
              <w:t>脈拍</w:t>
            </w:r>
          </w:p>
        </w:tc>
        <w:tc>
          <w:tcPr>
            <w:tcW w:w="793" w:type="dxa"/>
          </w:tcPr>
          <w:p w:rsidR="0073129B" w:rsidRDefault="008C1489" w:rsidP="00BA2A8E">
            <w:pPr>
              <w:jc w:val="center"/>
            </w:pPr>
            <w:r>
              <w:rPr>
                <w:rFonts w:hint="eastAsia"/>
              </w:rPr>
              <w:t>S</w:t>
            </w:r>
            <w:r>
              <w:t>p</w:t>
            </w:r>
            <w:r w:rsidR="0073129B">
              <w:rPr>
                <w:rFonts w:hint="eastAsia"/>
              </w:rPr>
              <w:t>O</w:t>
            </w:r>
            <w:r w:rsidR="0073129B" w:rsidRPr="008C1489">
              <w:rPr>
                <w:rFonts w:hint="eastAsia"/>
              </w:rPr>
              <w:t>2</w:t>
            </w:r>
          </w:p>
        </w:tc>
        <w:tc>
          <w:tcPr>
            <w:tcW w:w="788" w:type="dxa"/>
          </w:tcPr>
          <w:p w:rsidR="0073129B" w:rsidRDefault="0073129B" w:rsidP="00BA2A8E">
            <w:pPr>
              <w:jc w:val="center"/>
            </w:pPr>
            <w:r>
              <w:rPr>
                <w:rFonts w:hint="eastAsia"/>
              </w:rPr>
              <w:t>血糖</w:t>
            </w:r>
          </w:p>
        </w:tc>
        <w:tc>
          <w:tcPr>
            <w:tcW w:w="1984" w:type="dxa"/>
          </w:tcPr>
          <w:p w:rsidR="0073129B" w:rsidRPr="0073129B" w:rsidRDefault="0073129B" w:rsidP="00BA2A8E">
            <w:pPr>
              <w:rPr>
                <w:rFonts w:eastAsia="ＭＳ Ｐ明朝"/>
              </w:rPr>
            </w:pPr>
            <w:r w:rsidRPr="0073129B">
              <w:rPr>
                <w:rFonts w:eastAsia="ＭＳ Ｐ明朝" w:hint="eastAsia"/>
              </w:rPr>
              <w:t>事業所</w:t>
            </w:r>
            <w:r>
              <w:rPr>
                <w:rFonts w:eastAsia="ＭＳ Ｐ明朝" w:hint="eastAsia"/>
              </w:rPr>
              <w:t>(</w:t>
            </w:r>
            <w:r w:rsidRPr="0073129B">
              <w:rPr>
                <w:rFonts w:eastAsia="ＭＳ Ｐ明朝" w:hint="eastAsia"/>
              </w:rPr>
              <w:t>担当者</w:t>
            </w:r>
            <w:r>
              <w:rPr>
                <w:rFonts w:eastAsia="ＭＳ Ｐ明朝" w:hint="eastAsia"/>
              </w:rPr>
              <w:t>)</w:t>
            </w:r>
          </w:p>
        </w:tc>
        <w:tc>
          <w:tcPr>
            <w:tcW w:w="676" w:type="dxa"/>
          </w:tcPr>
          <w:p w:rsidR="0073129B" w:rsidRDefault="0073129B" w:rsidP="00BA2A8E">
            <w:r>
              <w:rPr>
                <w:rFonts w:hint="eastAsia"/>
              </w:rPr>
              <w:t>特記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BA2A8E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BA2A8E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BA2A8E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BA2A8E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BA2A8E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</w:rPr>
            </w:pPr>
            <w:r>
              <w:rPr>
                <w:rFonts w:eastAsia="ＭＳ Ｐゴシック" w:hint="eastAsia"/>
              </w:rPr>
              <w:t>(</w:t>
            </w:r>
            <w:r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>
              <w:rPr>
                <w:rFonts w:eastAsia="ＭＳ Ｐゴシック" w:hint="eastAsia"/>
              </w:rPr>
              <w:t xml:space="preserve">　　</w:t>
            </w:r>
            <w:r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tcBorders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tcBorders>
              <w:bottom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tcBorders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tcBorders>
              <w:bottom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  <w:tcBorders>
              <w:bottom w:val="double" w:sz="4" w:space="0" w:color="auto"/>
            </w:tcBorders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tcBorders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tcBorders>
              <w:top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tcBorders>
              <w:top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tcBorders>
              <w:top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tcBorders>
              <w:top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  <w:tcBorders>
              <w:top w:val="double" w:sz="4" w:space="0" w:color="auto"/>
            </w:tcBorders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tcBorders>
              <w:top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tcBorders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tcBorders>
              <w:bottom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tcBorders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tcBorders>
              <w:bottom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  <w:tcBorders>
              <w:bottom w:val="double" w:sz="4" w:space="0" w:color="auto"/>
            </w:tcBorders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tcBorders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tcBorders>
              <w:top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tcBorders>
              <w:top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tcBorders>
              <w:top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tcBorders>
              <w:top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  <w:tcBorders>
              <w:top w:val="double" w:sz="4" w:space="0" w:color="auto"/>
            </w:tcBorders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tcBorders>
              <w:top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tcBorders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tcBorders>
              <w:bottom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tcBorders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tcBorders>
              <w:bottom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  <w:tcBorders>
              <w:bottom w:val="double" w:sz="4" w:space="0" w:color="auto"/>
            </w:tcBorders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tcBorders>
              <w:bottom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  <w:tr w:rsidR="0073129B" w:rsidTr="008C1489">
        <w:trPr>
          <w:trHeight w:val="454"/>
        </w:trPr>
        <w:tc>
          <w:tcPr>
            <w:tcW w:w="426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42" w:type="dxa"/>
            <w:tcBorders>
              <w:top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：</w:t>
            </w:r>
          </w:p>
        </w:tc>
        <w:tc>
          <w:tcPr>
            <w:tcW w:w="787" w:type="dxa"/>
            <w:tcBorders>
              <w:top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℃</w:t>
            </w:r>
          </w:p>
        </w:tc>
        <w:tc>
          <w:tcPr>
            <w:tcW w:w="952" w:type="dxa"/>
            <w:tcBorders>
              <w:top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  <w:sz w:val="16"/>
              </w:rPr>
              <w:t>／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回</w:t>
            </w:r>
          </w:p>
        </w:tc>
        <w:tc>
          <w:tcPr>
            <w:tcW w:w="793" w:type="dxa"/>
            <w:tcBorders>
              <w:top w:val="double" w:sz="4" w:space="0" w:color="auto"/>
            </w:tcBorders>
            <w:vAlign w:val="bottom"/>
          </w:tcPr>
          <w:p w:rsidR="0073129B" w:rsidRPr="0073129B" w:rsidRDefault="0073129B" w:rsidP="0073129B">
            <w:pPr>
              <w:jc w:val="right"/>
              <w:rPr>
                <w:rFonts w:eastAsia="ＭＳ Ｐゴシック"/>
                <w:sz w:val="16"/>
              </w:rPr>
            </w:pPr>
            <w:r w:rsidRPr="0073129B">
              <w:rPr>
                <w:rFonts w:eastAsia="ＭＳ Ｐゴシック" w:hint="eastAsia"/>
                <w:sz w:val="16"/>
              </w:rPr>
              <w:t>％</w:t>
            </w:r>
          </w:p>
        </w:tc>
        <w:tc>
          <w:tcPr>
            <w:tcW w:w="788" w:type="dxa"/>
            <w:tcBorders>
              <w:top w:val="double" w:sz="4" w:space="0" w:color="auto"/>
            </w:tcBorders>
          </w:tcPr>
          <w:p w:rsidR="0073129B" w:rsidRPr="0073129B" w:rsidRDefault="0073129B" w:rsidP="0073129B">
            <w:pPr>
              <w:rPr>
                <w:rFonts w:eastAsia="ＭＳ Ｐ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bottom"/>
          </w:tcPr>
          <w:p w:rsidR="0073129B" w:rsidRDefault="0073129B" w:rsidP="0073129B">
            <w:pPr>
              <w:jc w:val="right"/>
            </w:pPr>
            <w:r w:rsidRPr="00C411AD">
              <w:rPr>
                <w:rFonts w:eastAsia="ＭＳ Ｐゴシック" w:hint="eastAsia"/>
              </w:rPr>
              <w:t>(</w:t>
            </w:r>
            <w:r w:rsidRPr="00C411AD"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 xml:space="preserve"> </w:t>
            </w:r>
            <w:r w:rsidRPr="00C411AD">
              <w:rPr>
                <w:rFonts w:eastAsia="ＭＳ Ｐゴシック" w:hint="eastAsia"/>
              </w:rPr>
              <w:t xml:space="preserve">　　</w:t>
            </w:r>
            <w:r w:rsidRPr="00C411AD">
              <w:rPr>
                <w:rFonts w:eastAsia="ＭＳ Ｐゴシック" w:hint="eastAsia"/>
              </w:rPr>
              <w:t>)</w:t>
            </w:r>
          </w:p>
        </w:tc>
        <w:tc>
          <w:tcPr>
            <w:tcW w:w="676" w:type="dxa"/>
            <w:tcBorders>
              <w:top w:val="double" w:sz="4" w:space="0" w:color="auto"/>
            </w:tcBorders>
            <w:vAlign w:val="center"/>
          </w:tcPr>
          <w:p w:rsidR="0073129B" w:rsidRPr="0073129B" w:rsidRDefault="0073129B" w:rsidP="0073129B">
            <w:pPr>
              <w:jc w:val="center"/>
              <w:rPr>
                <w:rFonts w:eastAsia="ＭＳ Ｐゴシック"/>
              </w:rPr>
            </w:pPr>
            <w:r w:rsidRPr="0073129B">
              <w:rPr>
                <w:rFonts w:eastAsia="ＭＳ Ｐゴシック" w:hint="eastAsia"/>
              </w:rPr>
              <w:t>□有</w:t>
            </w:r>
          </w:p>
        </w:tc>
      </w:tr>
    </w:tbl>
    <w:bookmarkEnd w:id="0"/>
    <w:p w:rsidR="00AC1540" w:rsidRPr="005A2A38" w:rsidRDefault="005A2A38" w:rsidP="00BA2A8E">
      <w:pPr>
        <w:rPr>
          <w:sz w:val="20"/>
        </w:rPr>
      </w:pPr>
      <w:r>
        <w:rPr>
          <w:rFonts w:hint="eastAsia"/>
          <w:sz w:val="20"/>
        </w:rPr>
        <w:t>※１日複数回の測定が必要な場合は続けて記入ください。測定しない欄は記入不要です。</w:t>
      </w:r>
    </w:p>
    <w:sectPr w:rsidR="00AC1540" w:rsidRPr="005A2A38" w:rsidSect="00DE37B6">
      <w:headerReference w:type="default" r:id="rId6"/>
      <w:pgSz w:w="11906" w:h="16838" w:code="9"/>
      <w:pgMar w:top="851" w:right="1701" w:bottom="851" w:left="1701" w:header="51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C8D" w:rsidRDefault="00685C8D" w:rsidP="00E05284">
      <w:r>
        <w:separator/>
      </w:r>
    </w:p>
  </w:endnote>
  <w:endnote w:type="continuationSeparator" w:id="0">
    <w:p w:rsidR="00685C8D" w:rsidRDefault="00685C8D" w:rsidP="00E0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C8D" w:rsidRDefault="00685C8D" w:rsidP="00E05284">
      <w:r>
        <w:separator/>
      </w:r>
    </w:p>
  </w:footnote>
  <w:footnote w:type="continuationSeparator" w:id="0">
    <w:p w:rsidR="00685C8D" w:rsidRDefault="00685C8D" w:rsidP="00E05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543" w:rsidRPr="005A6804" w:rsidRDefault="00BA2A8E">
    <w:pPr>
      <w:pStyle w:val="a4"/>
      <w:rPr>
        <w:rFonts w:eastAsia="ＭＳ Ｐゴシック"/>
      </w:rPr>
    </w:pPr>
    <w:r w:rsidRPr="0032618D">
      <w:rPr>
        <w:rFonts w:eastAsia="ＭＳ Ｐゴシック" w:hint="eastAsia"/>
        <w:sz w:val="22"/>
        <w:bdr w:val="single" w:sz="4" w:space="0" w:color="auto"/>
      </w:rPr>
      <w:t>共通記録－測定－</w:t>
    </w:r>
    <w:r w:rsidR="00AF18E8" w:rsidRPr="0032618D">
      <w:rPr>
        <w:rFonts w:eastAsia="ＭＳ Ｐゴシック" w:hint="eastAsia"/>
        <w:sz w:val="22"/>
        <w:bdr w:val="single" w:sz="4" w:space="0" w:color="auto"/>
      </w:rPr>
      <w:t>（</w:t>
    </w:r>
    <w:r w:rsidR="004F6399" w:rsidRPr="0032618D">
      <w:rPr>
        <w:rFonts w:eastAsia="ＭＳ Ｐゴシック" w:hint="eastAsia"/>
        <w:sz w:val="22"/>
        <w:bdr w:val="single" w:sz="4" w:space="0" w:color="auto"/>
      </w:rPr>
      <w:t>様式</w:t>
    </w:r>
    <w:r w:rsidR="00AF18E8" w:rsidRPr="0032618D">
      <w:rPr>
        <w:rFonts w:eastAsia="ＭＳ Ｐゴシック" w:hint="eastAsia"/>
        <w:sz w:val="22"/>
        <w:bdr w:val="single" w:sz="4" w:space="0" w:color="auto"/>
      </w:rPr>
      <w:t>第</w:t>
    </w:r>
    <w:r w:rsidR="004F6399" w:rsidRPr="0032618D">
      <w:rPr>
        <w:rFonts w:eastAsia="ＭＳ Ｐゴシック" w:hint="eastAsia"/>
        <w:sz w:val="22"/>
        <w:bdr w:val="single" w:sz="4" w:space="0" w:color="auto"/>
      </w:rPr>
      <w:t>1</w:t>
    </w:r>
    <w:r w:rsidR="00AF18E8" w:rsidRPr="0032618D">
      <w:rPr>
        <w:rFonts w:eastAsia="ＭＳ Ｐゴシック" w:hint="eastAsia"/>
        <w:sz w:val="22"/>
        <w:bdr w:val="single" w:sz="4" w:space="0" w:color="auto"/>
      </w:rPr>
      <w:t>号</w:t>
    </w:r>
    <w:r w:rsidR="00DE37B6" w:rsidRPr="0032618D">
      <w:rPr>
        <w:rFonts w:eastAsia="ＭＳ Ｐゴシック" w:hint="eastAsia"/>
        <w:sz w:val="22"/>
        <w:bdr w:val="single" w:sz="4" w:space="0" w:color="auto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49"/>
    <w:rsid w:val="00030F8F"/>
    <w:rsid w:val="00047072"/>
    <w:rsid w:val="00057AC2"/>
    <w:rsid w:val="00176DC8"/>
    <w:rsid w:val="00262DF6"/>
    <w:rsid w:val="002A0255"/>
    <w:rsid w:val="002A2C07"/>
    <w:rsid w:val="0032618D"/>
    <w:rsid w:val="003429D2"/>
    <w:rsid w:val="0036103D"/>
    <w:rsid w:val="003E2F49"/>
    <w:rsid w:val="004047E8"/>
    <w:rsid w:val="004B5D86"/>
    <w:rsid w:val="004F6399"/>
    <w:rsid w:val="00560544"/>
    <w:rsid w:val="005A2A38"/>
    <w:rsid w:val="005A6804"/>
    <w:rsid w:val="006172ED"/>
    <w:rsid w:val="00645898"/>
    <w:rsid w:val="00685C8D"/>
    <w:rsid w:val="0073129B"/>
    <w:rsid w:val="00746508"/>
    <w:rsid w:val="007733AB"/>
    <w:rsid w:val="0077414A"/>
    <w:rsid w:val="0078602F"/>
    <w:rsid w:val="007A2D97"/>
    <w:rsid w:val="007F6141"/>
    <w:rsid w:val="008730C1"/>
    <w:rsid w:val="008C1489"/>
    <w:rsid w:val="008D7ABB"/>
    <w:rsid w:val="00977898"/>
    <w:rsid w:val="00A5196B"/>
    <w:rsid w:val="00A72B74"/>
    <w:rsid w:val="00AA390A"/>
    <w:rsid w:val="00AC1540"/>
    <w:rsid w:val="00AD3E39"/>
    <w:rsid w:val="00AF18E8"/>
    <w:rsid w:val="00B75EB2"/>
    <w:rsid w:val="00B96A3B"/>
    <w:rsid w:val="00B96DE6"/>
    <w:rsid w:val="00BA2A8E"/>
    <w:rsid w:val="00BD353A"/>
    <w:rsid w:val="00D2093B"/>
    <w:rsid w:val="00DE37B6"/>
    <w:rsid w:val="00E05284"/>
    <w:rsid w:val="00E23B9C"/>
    <w:rsid w:val="00F36543"/>
    <w:rsid w:val="00F86696"/>
    <w:rsid w:val="00FC0C83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CBBAB5-D5D7-4A31-BDAB-0986915C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52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5284"/>
  </w:style>
  <w:style w:type="paragraph" w:styleId="a6">
    <w:name w:val="footer"/>
    <w:basedOn w:val="a"/>
    <w:link w:val="a7"/>
    <w:uiPriority w:val="99"/>
    <w:unhideWhenUsed/>
    <w:rsid w:val="00E052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1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竹田匡</dc:creator>
  <cp:keywords/>
  <dc:description/>
  <cp:lastModifiedBy>介護高齢課-竹田　匡</cp:lastModifiedBy>
  <cp:revision>19</cp:revision>
  <cp:lastPrinted>2016-05-20T06:02:00Z</cp:lastPrinted>
  <dcterms:created xsi:type="dcterms:W3CDTF">2016-10-04T00:08:00Z</dcterms:created>
  <dcterms:modified xsi:type="dcterms:W3CDTF">2016-10-26T06:19:00Z</dcterms:modified>
</cp:coreProperties>
</file>